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78" w:rsidRDefault="009E7278" w:rsidP="009E727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91A7A" w:rsidRDefault="00F91A7A" w:rsidP="009E727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7278" w:rsidRDefault="009E7278" w:rsidP="009E727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 СЕРЕБРЯНСКОГО СЕЛЬСКОГО ПОСЕЛЕНИЯ</w:t>
      </w:r>
    </w:p>
    <w:p w:rsidR="009E7278" w:rsidRDefault="009E7278" w:rsidP="009E727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ГАЙНСКОГО МУНИЦИПАЛЬНОГО РАЙОНА ПЕРМСКОГО КРАЯ</w:t>
      </w:r>
    </w:p>
    <w:p w:rsidR="009E7278" w:rsidRDefault="009E7278" w:rsidP="009E72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7278" w:rsidRDefault="009E7278" w:rsidP="009E72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19.02.2015                                                                                                       № 6</w:t>
      </w:r>
    </w:p>
    <w:p w:rsidR="009E7278" w:rsidRDefault="008E62A7" w:rsidP="009E7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назначении отвестввенных за противопожарное состояние</w:t>
      </w:r>
    </w:p>
    <w:p w:rsidR="00EF1229" w:rsidRDefault="008E62A7" w:rsidP="009E7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здании </w:t>
      </w:r>
      <w:r w:rsidR="00EF1229" w:rsidRPr="00EF122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E7278">
        <w:rPr>
          <w:rFonts w:ascii="Times New Roman" w:hAnsi="Times New Roman" w:cs="Times New Roman"/>
          <w:sz w:val="28"/>
          <w:szCs w:val="28"/>
        </w:rPr>
        <w:t xml:space="preserve"> </w:t>
      </w:r>
      <w:r w:rsidR="00EF1229" w:rsidRPr="00EF1229"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9E7278" w:rsidRPr="00EF1229" w:rsidRDefault="009E7278" w:rsidP="009E7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7278" w:rsidRDefault="009E7278" w:rsidP="009E7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F1229" w:rsidRPr="00EF1229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 от 21.12.1994г №</w:t>
      </w:r>
      <w:r w:rsidR="00F91A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69-ФЗ</w:t>
      </w:r>
      <w:r w:rsidR="00EF1229" w:rsidRPr="00EF1229">
        <w:rPr>
          <w:rFonts w:ascii="Times New Roman" w:hAnsi="Times New Roman" w:cs="Times New Roman"/>
          <w:sz w:val="28"/>
          <w:szCs w:val="28"/>
        </w:rPr>
        <w:t xml:space="preserve"> «О противопожарной безопасности»</w:t>
      </w:r>
      <w:r>
        <w:rPr>
          <w:rFonts w:ascii="Times New Roman" w:hAnsi="Times New Roman" w:cs="Times New Roman"/>
          <w:sz w:val="28"/>
          <w:szCs w:val="28"/>
        </w:rPr>
        <w:t>, администрация поселения,</w:t>
      </w:r>
    </w:p>
    <w:p w:rsidR="00EF1229" w:rsidRDefault="009E7278" w:rsidP="009E7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ПОСТАНОВЛЯЕТ</w:t>
      </w:r>
      <w:r w:rsidR="00EF1229" w:rsidRPr="00EF1229">
        <w:rPr>
          <w:rFonts w:ascii="Times New Roman" w:hAnsi="Times New Roman" w:cs="Times New Roman"/>
          <w:sz w:val="28"/>
          <w:szCs w:val="28"/>
        </w:rPr>
        <w:t>:</w:t>
      </w:r>
    </w:p>
    <w:p w:rsidR="009E7278" w:rsidRPr="00EF1229" w:rsidRDefault="009E7278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1. Назначить ответственного  за обесточивание электрооборудования в случае пожара и по окончании рабочего  дня: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кабинет финансового отдела                              - Воронина А.Ю.;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кабинет главы поселения                                    - Степанов В.Н.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кабинет зам. главы поселения                            - Гаак А.С.;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- кабинет специалиста по </w:t>
      </w:r>
      <w:proofErr w:type="gramStart"/>
      <w:r w:rsidRPr="00EF1229"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  и имущественным отношениям                         - Петрушко С.Ф.;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- кабинет специалиста ВУС                   </w:t>
      </w:r>
      <w:r w:rsidR="009E7278">
        <w:rPr>
          <w:rFonts w:ascii="Times New Roman" w:hAnsi="Times New Roman" w:cs="Times New Roman"/>
          <w:sz w:val="28"/>
          <w:szCs w:val="28"/>
        </w:rPr>
        <w:t xml:space="preserve">              - Чудинова Л.Г.</w:t>
      </w:r>
      <w:r w:rsidRPr="00EF1229">
        <w:rPr>
          <w:rFonts w:ascii="Times New Roman" w:hAnsi="Times New Roman" w:cs="Times New Roman"/>
          <w:sz w:val="28"/>
          <w:szCs w:val="28"/>
        </w:rPr>
        <w:t>.;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-кабинет МУП «Ремжилсервис»      </w:t>
      </w:r>
      <w:r w:rsidR="009E7278">
        <w:rPr>
          <w:rFonts w:ascii="Times New Roman" w:hAnsi="Times New Roman" w:cs="Times New Roman"/>
          <w:sz w:val="28"/>
          <w:szCs w:val="28"/>
        </w:rPr>
        <w:t xml:space="preserve">                   - Чудинова Л.Г.</w:t>
      </w:r>
      <w:r w:rsidRPr="00EF1229">
        <w:rPr>
          <w:rFonts w:ascii="Times New Roman" w:hAnsi="Times New Roman" w:cs="Times New Roman"/>
          <w:sz w:val="28"/>
          <w:szCs w:val="28"/>
        </w:rPr>
        <w:t>.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-кабинет участкового уполномоченного            - Хайрутдинов А.Ф.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кабинет «почта России»                                    - Толкачева Е.Г.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- кабинет филиала Сбербанка           </w:t>
      </w:r>
      <w:r w:rsidR="009E7278">
        <w:rPr>
          <w:rFonts w:ascii="Times New Roman" w:hAnsi="Times New Roman" w:cs="Times New Roman"/>
          <w:sz w:val="28"/>
          <w:szCs w:val="28"/>
        </w:rPr>
        <w:t xml:space="preserve">                  - Абзалиева Е.С.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-магазин ИП «Карманов»                                     - Карманов А.А.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2. Ответственность за соблюдение противопожарного режима в ночное время несут машинисты водогрей</w:t>
      </w:r>
      <w:r w:rsidR="009E7278">
        <w:rPr>
          <w:rFonts w:ascii="Times New Roman" w:hAnsi="Times New Roman" w:cs="Times New Roman"/>
          <w:sz w:val="28"/>
          <w:szCs w:val="28"/>
        </w:rPr>
        <w:t xml:space="preserve">ных котлов </w:t>
      </w:r>
      <w:proofErr w:type="gramStart"/>
      <w:r w:rsidR="009E727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E7278">
        <w:rPr>
          <w:rFonts w:ascii="Times New Roman" w:hAnsi="Times New Roman" w:cs="Times New Roman"/>
          <w:sz w:val="28"/>
          <w:szCs w:val="28"/>
        </w:rPr>
        <w:t>ст. кочегар) –  Николаев А.А.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3. Ответственность за своевременную уборку горючих отходов несет уборщица администрации  Ладанова В.А.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4. Все работники обязаны раз в год проходить противопожарный инструктаж по пожарно- техническому минимуму.</w:t>
      </w:r>
    </w:p>
    <w:p w:rsidR="00EF1229" w:rsidRP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   Ответственность проведения инструктажа и занятий по пожарно- техническому минимуму оставляю за собой.</w:t>
      </w:r>
    </w:p>
    <w:p w:rsidR="00EF1229" w:rsidRDefault="00EF1229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5. Ознакомить работников с действиями при обнаружении пожара и закрепить навыки на занятиях (приложение №1).</w:t>
      </w:r>
    </w:p>
    <w:p w:rsidR="00F91A7A" w:rsidRDefault="00F91A7A" w:rsidP="00F91A7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1A7A" w:rsidRDefault="00F91A7A" w:rsidP="009E7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Серебрянского</w:t>
      </w:r>
    </w:p>
    <w:p w:rsidR="00F91A7A" w:rsidRPr="00EF1229" w:rsidRDefault="00F91A7A" w:rsidP="009E7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В.Н. Степанов</w:t>
      </w:r>
    </w:p>
    <w:p w:rsidR="00EF1229" w:rsidRPr="00EF1229" w:rsidRDefault="00EF1229" w:rsidP="009E7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Pr="00EF1229">
        <w:rPr>
          <w:rFonts w:ascii="Times New Roman" w:hAnsi="Times New Roman" w:cs="Times New Roman"/>
          <w:sz w:val="28"/>
          <w:szCs w:val="28"/>
        </w:rPr>
        <w:t xml:space="preserve">  Приложение 1                                                                            </w:t>
      </w:r>
    </w:p>
    <w:p w:rsidR="00EF1229" w:rsidRPr="00EF1229" w:rsidRDefault="00EF1229" w:rsidP="009E7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9E7278">
        <w:rPr>
          <w:rFonts w:ascii="Times New Roman" w:hAnsi="Times New Roman" w:cs="Times New Roman"/>
          <w:sz w:val="28"/>
          <w:szCs w:val="28"/>
        </w:rPr>
        <w:t>к постановлению №6 от 19.02.2015</w:t>
      </w:r>
      <w:r w:rsidRPr="00EF1229">
        <w:rPr>
          <w:rFonts w:ascii="Times New Roman" w:hAnsi="Times New Roman" w:cs="Times New Roman"/>
          <w:sz w:val="28"/>
          <w:szCs w:val="28"/>
        </w:rPr>
        <w:t>г</w:t>
      </w:r>
    </w:p>
    <w:p w:rsidR="00EF1229" w:rsidRPr="00EF1229" w:rsidRDefault="00EF1229" w:rsidP="009E72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1229" w:rsidRPr="00EF1229" w:rsidRDefault="00EF1229" w:rsidP="00EF12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229">
        <w:rPr>
          <w:rFonts w:ascii="Times New Roman" w:hAnsi="Times New Roman" w:cs="Times New Roman"/>
          <w:b/>
          <w:sz w:val="28"/>
          <w:szCs w:val="28"/>
        </w:rPr>
        <w:t>Действия сотрудников при обнаружении пожара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1.Каждый сотрудник при обнаружении пожара или признаков горения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(задымление, запаха гари, повышение температуры и т.д.)  </w:t>
      </w:r>
      <w:proofErr w:type="gramStart"/>
      <w:r w:rsidRPr="00EF122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EF1229">
        <w:rPr>
          <w:rFonts w:ascii="Times New Roman" w:hAnsi="Times New Roman" w:cs="Times New Roman"/>
          <w:sz w:val="28"/>
          <w:szCs w:val="28"/>
        </w:rPr>
        <w:t>: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 Незамедлительно сообщить об этом по телефону 01 или 89019544115 в пожарную охрану поселения (при этом необходимо назвать адрес объекта, место возникновения пожара, а также сообщить свою фамилию);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 Принять все меры по эвакуации людей из здания, тушению пожара и сохранности материальных ценностей.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  Оповестить руководителя о пожаре.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F1229">
        <w:rPr>
          <w:rFonts w:ascii="Times New Roman" w:hAnsi="Times New Roman" w:cs="Times New Roman"/>
          <w:sz w:val="28"/>
          <w:szCs w:val="28"/>
        </w:rPr>
        <w:t>Руководители и должностные  лица организации,  в установленном порядке назначенные ответственными за обеспечение пожарной безопасности, по прибытии к месту пожара должны:</w:t>
      </w:r>
      <w:proofErr w:type="gramEnd"/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сообщить о возникновении пожара в пожарную часть, поставить в известность руководство и дежурные службы объекта;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в случае угрозы жизни людей немедленно организовать их спасение, используя для этого имеющиеся силы и средства;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проверить включение в работу автоматических систем противопожарной защиты (оповещения людей о по</w:t>
      </w:r>
      <w:r w:rsidR="00A42785">
        <w:rPr>
          <w:rFonts w:ascii="Times New Roman" w:hAnsi="Times New Roman" w:cs="Times New Roman"/>
          <w:sz w:val="28"/>
          <w:szCs w:val="28"/>
        </w:rPr>
        <w:t>жаре, пожаротушения, противодымн</w:t>
      </w:r>
      <w:r w:rsidRPr="00EF1229">
        <w:rPr>
          <w:rFonts w:ascii="Times New Roman" w:hAnsi="Times New Roman" w:cs="Times New Roman"/>
          <w:sz w:val="28"/>
          <w:szCs w:val="28"/>
        </w:rPr>
        <w:t>ой защиты);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- при необходимости отключить электроэнергию </w:t>
      </w:r>
      <w:proofErr w:type="gramStart"/>
      <w:r w:rsidRPr="00EF122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F1229">
        <w:rPr>
          <w:rFonts w:ascii="Times New Roman" w:hAnsi="Times New Roman" w:cs="Times New Roman"/>
          <w:sz w:val="28"/>
          <w:szCs w:val="28"/>
        </w:rPr>
        <w:t>за исключением систем противопожарной защиты, способствующие предотвращению развития пожара и задымления помещений здания);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прекратить все работы, кроме работ, связанных с мероприятиями по ликвидации пожара;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удалить за пределы опасной зоны все работников, не участвующих  в тушении пожара;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3. При возникновении пожара действия сотрудников распределяются следующим образом: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lastRenderedPageBreak/>
        <w:t>- Глава поселения В.Н. Степанов - сообщает в пожарную часть информацию о возникновении пожара, организует встречу подразделений пожарной  охраны и оказывает помощь в выборе кратчайшего пути для подъезда к очагу пожара.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Зам. главы Гаак А.С. - обесточивает здание;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- Глава поселения В.Н. Степанов – организует  эвакуацию людей из здания </w:t>
      </w:r>
      <w:proofErr w:type="gramStart"/>
      <w:r w:rsidRPr="00EF122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F1229">
        <w:rPr>
          <w:rFonts w:ascii="Times New Roman" w:hAnsi="Times New Roman" w:cs="Times New Roman"/>
          <w:sz w:val="28"/>
          <w:szCs w:val="28"/>
        </w:rPr>
        <w:t>со всех  кабинетов);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- Зав. финансовым отделом Воронина А.Ю. – организует спасение материальных ценностей, документации, имущества  учреждения.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4. При проведении мероприятия в вечернее время, </w:t>
      </w:r>
      <w:proofErr w:type="gramStart"/>
      <w:r w:rsidRPr="00EF1229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EF1229">
        <w:rPr>
          <w:rFonts w:ascii="Times New Roman" w:hAnsi="Times New Roman" w:cs="Times New Roman"/>
          <w:sz w:val="28"/>
          <w:szCs w:val="28"/>
        </w:rPr>
        <w:t xml:space="preserve"> за проведение мероприятия сообщает о возникновении пожара в пожарную часть и руководителю учреждения, затем организует эвакуацию людей из здания и тушение пожара.</w:t>
      </w:r>
    </w:p>
    <w:p w:rsidR="00EF1229" w:rsidRPr="00EF1229" w:rsidRDefault="00EF1229" w:rsidP="00EF12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2E98" w:rsidRDefault="00492E98" w:rsidP="00492E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постановлением </w:t>
      </w:r>
      <w:r w:rsidRPr="00EF1229">
        <w:rPr>
          <w:rFonts w:ascii="Times New Roman" w:hAnsi="Times New Roman" w:cs="Times New Roman"/>
          <w:sz w:val="28"/>
          <w:szCs w:val="28"/>
        </w:rPr>
        <w:t xml:space="preserve"> ознакомлены:      </w:t>
      </w:r>
    </w:p>
    <w:p w:rsidR="00492E98" w:rsidRPr="00EF1229" w:rsidRDefault="00492E98" w:rsidP="00492E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92E98" w:rsidRPr="00EF1229" w:rsidRDefault="00492E98" w:rsidP="00492E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Воронина А.Ю.;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Толкачева Е.Г.</w:t>
      </w:r>
    </w:p>
    <w:p w:rsidR="00492E98" w:rsidRPr="00EF1229" w:rsidRDefault="00492E98" w:rsidP="00492E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Степанов В.Н.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Абзалиева Е.С.</w:t>
      </w:r>
    </w:p>
    <w:p w:rsidR="00492E98" w:rsidRPr="00EF1229" w:rsidRDefault="00492E98" w:rsidP="00492E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 xml:space="preserve">Гаак А.С.;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Карманов А.А.</w:t>
      </w:r>
    </w:p>
    <w:p w:rsidR="00492E98" w:rsidRPr="00EF1229" w:rsidRDefault="00492E98" w:rsidP="00492E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Петрушко С.Ф.;                                       Ладанова В.А.</w:t>
      </w:r>
    </w:p>
    <w:p w:rsidR="00492E98" w:rsidRPr="00EF1229" w:rsidRDefault="00492E98" w:rsidP="00492E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Чудинова Л.Г.</w:t>
      </w:r>
      <w:r w:rsidRPr="00EF1229">
        <w:rPr>
          <w:rFonts w:ascii="Times New Roman" w:hAnsi="Times New Roman" w:cs="Times New Roman"/>
          <w:sz w:val="28"/>
          <w:szCs w:val="28"/>
        </w:rPr>
        <w:t>;</w:t>
      </w:r>
    </w:p>
    <w:p w:rsidR="00492E98" w:rsidRPr="00EF1229" w:rsidRDefault="00492E98" w:rsidP="00492E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Чудинова Л.Г.</w:t>
      </w:r>
    </w:p>
    <w:p w:rsidR="00492E98" w:rsidRDefault="00492E98" w:rsidP="00492E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229">
        <w:rPr>
          <w:rFonts w:ascii="Times New Roman" w:hAnsi="Times New Roman" w:cs="Times New Roman"/>
          <w:sz w:val="28"/>
          <w:szCs w:val="28"/>
        </w:rPr>
        <w:t>Хайрутдинов А.Ф.</w:t>
      </w:r>
    </w:p>
    <w:p w:rsidR="00492E98" w:rsidRPr="00EF1229" w:rsidRDefault="00492E98" w:rsidP="00492E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197E" w:rsidRPr="00EF1229" w:rsidRDefault="0024197E">
      <w:pPr>
        <w:rPr>
          <w:rFonts w:ascii="Times New Roman" w:hAnsi="Times New Roman" w:cs="Times New Roman"/>
          <w:sz w:val="28"/>
          <w:szCs w:val="28"/>
        </w:rPr>
      </w:pPr>
    </w:p>
    <w:sectPr w:rsidR="0024197E" w:rsidRPr="00EF1229" w:rsidSect="00812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1229"/>
    <w:rsid w:val="0008570D"/>
    <w:rsid w:val="000B1074"/>
    <w:rsid w:val="0024197E"/>
    <w:rsid w:val="002B79EA"/>
    <w:rsid w:val="00492E98"/>
    <w:rsid w:val="008128DB"/>
    <w:rsid w:val="008E62A7"/>
    <w:rsid w:val="009E7278"/>
    <w:rsid w:val="00A42785"/>
    <w:rsid w:val="00C66C01"/>
    <w:rsid w:val="00EF1229"/>
    <w:rsid w:val="00F91A7A"/>
    <w:rsid w:val="00FA0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2006-09-12T01:04:00Z</cp:lastPrinted>
  <dcterms:created xsi:type="dcterms:W3CDTF">2015-02-26T10:11:00Z</dcterms:created>
  <dcterms:modified xsi:type="dcterms:W3CDTF">2006-09-12T01:54:00Z</dcterms:modified>
</cp:coreProperties>
</file>